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6201" w14:textId="08E47CB9" w:rsidR="00737273" w:rsidRDefault="00737273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 wp14:anchorId="4091838C" wp14:editId="14914BD5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B7B25" w14:textId="7FA719EC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FF7B51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789196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kept </w:t>
      </w:r>
      <w:r w:rsidR="009E1B45" w:rsidRPr="00C61EA2">
        <w:rPr>
          <w:rFonts w:ascii="Arial" w:hAnsi="Arial" w:cs="Arial"/>
          <w:sz w:val="22"/>
          <w:szCs w:val="22"/>
        </w:rPr>
        <w:t>always 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60D869F8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</w:t>
      </w:r>
      <w:r w:rsidR="00737273">
        <w:rPr>
          <w:rFonts w:ascii="Arial" w:hAnsi="Arial" w:cs="Arial"/>
          <w:sz w:val="22"/>
          <w:szCs w:val="22"/>
        </w:rPr>
        <w:t>he main room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06EA7CC8" w14:textId="71ADCB16" w:rsidR="00737273" w:rsidRDefault="00FF1276" w:rsidP="0073727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d</w:t>
      </w:r>
      <w:r w:rsidR="00737273">
        <w:rPr>
          <w:rFonts w:ascii="Arial" w:hAnsi="Arial" w:cs="Arial"/>
          <w:bCs/>
          <w:sz w:val="22"/>
          <w:szCs w:val="22"/>
        </w:rPr>
        <w:t xml:space="preserve">aily </w:t>
      </w:r>
      <w:r w:rsidR="00C079BB" w:rsidRPr="00705EA4">
        <w:rPr>
          <w:rFonts w:ascii="Arial" w:hAnsi="Arial" w:cs="Arial"/>
          <w:bCs/>
          <w:sz w:val="22"/>
          <w:szCs w:val="22"/>
        </w:rPr>
        <w:t xml:space="preserve">cleaning </w:t>
      </w:r>
      <w:r w:rsidR="00737273" w:rsidRPr="00705EA4">
        <w:rPr>
          <w:rFonts w:ascii="Arial" w:hAnsi="Arial" w:cs="Arial"/>
          <w:bCs/>
          <w:sz w:val="22"/>
          <w:szCs w:val="22"/>
        </w:rPr>
        <w:t xml:space="preserve">schedules </w:t>
      </w:r>
      <w:r w:rsidR="00737273">
        <w:rPr>
          <w:rFonts w:ascii="Arial" w:hAnsi="Arial" w:cs="Arial"/>
          <w:bCs/>
          <w:sz w:val="22"/>
          <w:szCs w:val="22"/>
        </w:rPr>
        <w:t>which is displayed on the wall in the main room.</w:t>
      </w:r>
      <w:r w:rsidR="00C079BB" w:rsidRPr="00705EA4">
        <w:rPr>
          <w:rFonts w:ascii="Arial" w:hAnsi="Arial" w:cs="Arial"/>
          <w:bCs/>
          <w:sz w:val="22"/>
          <w:szCs w:val="22"/>
        </w:rPr>
        <w:t xml:space="preserve"> </w:t>
      </w:r>
    </w:p>
    <w:p w14:paraId="5E833442" w14:textId="61BC69F6" w:rsidR="00705EA4" w:rsidRDefault="00705EA4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2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798" w14:textId="77777777" w:rsidR="003B3655" w:rsidRDefault="003B3655">
      <w:r>
        <w:separator/>
      </w:r>
    </w:p>
  </w:endnote>
  <w:endnote w:type="continuationSeparator" w:id="0">
    <w:p w14:paraId="23072679" w14:textId="77777777" w:rsidR="003B3655" w:rsidRDefault="003B3655">
      <w:r>
        <w:continuationSeparator/>
      </w:r>
    </w:p>
  </w:endnote>
  <w:endnote w:type="continuationNotice" w:id="1">
    <w:p w14:paraId="2AD8E827" w14:textId="77777777" w:rsidR="003B3655" w:rsidRDefault="003B3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3ECC89FE" w:rsidR="006311B8" w:rsidRPr="00F72506" w:rsidRDefault="006311B8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050A" w14:textId="77777777" w:rsidR="003B3655" w:rsidRDefault="003B3655">
      <w:r>
        <w:separator/>
      </w:r>
    </w:p>
  </w:footnote>
  <w:footnote w:type="continuationSeparator" w:id="0">
    <w:p w14:paraId="1137C697" w14:textId="77777777" w:rsidR="003B3655" w:rsidRDefault="003B3655">
      <w:r>
        <w:continuationSeparator/>
      </w:r>
    </w:p>
  </w:footnote>
  <w:footnote w:type="continuationNotice" w:id="1">
    <w:p w14:paraId="22B87909" w14:textId="77777777" w:rsidR="003B3655" w:rsidRDefault="003B36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3655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1682A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4A6C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37273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209C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3E02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od.gov.uk/business-guidance/safer-food-better-busine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E1A7D33E-D545-4467-A549-68604D4E4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2022-09-22T10:37:00Z</cp:lastPrinted>
  <dcterms:created xsi:type="dcterms:W3CDTF">2025-09-15T14:03:00Z</dcterms:created>
  <dcterms:modified xsi:type="dcterms:W3CDTF">2025-09-15T14:03:00Z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